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CA8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辽宁广告职业学院-2026年单独招生职业适应性测试大纲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2026年辽宁广告职业学院</w:t>
      </w:r>
    </w:p>
    <w:p w14:paraId="60DC7C4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单独招生职业适应性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/技能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测试大纲</w:t>
      </w:r>
      <w:bookmarkEnd w:id="0"/>
    </w:p>
    <w:p w14:paraId="3E06F26A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按照国家、辽宁省关于单独招生考试相关要求，依据辽宁广告职业学院 2026年单独招生考试要求，制定职业适应性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/技能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测试考试大纲。</w:t>
      </w:r>
    </w:p>
    <w:p w14:paraId="623D03CC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一考核形式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一、考核形式</w:t>
      </w:r>
      <w:bookmarkEnd w:id="1"/>
    </w:p>
    <w:p w14:paraId="2B3324C3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考试形式笔试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1.考试形式：笔试。</w:t>
      </w:r>
      <w:bookmarkEnd w:id="2"/>
    </w:p>
    <w:p w14:paraId="246C5423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考题类型单项选择题-200道共-300分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2.考题类型：单项选择题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00道，共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00分。</w:t>
      </w:r>
      <w:bookmarkEnd w:id="3"/>
    </w:p>
    <w:p w14:paraId="5F0A490B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二试卷结构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二、试卷结构</w:t>
      </w:r>
      <w:bookmarkEnd w:id="4"/>
    </w:p>
    <w:p w14:paraId="389BD33D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试卷内容比例： </w:t>
      </w:r>
    </w:p>
    <w:p w14:paraId="31D174A8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思想道德素质约20%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法律常识约10%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科学素质约 30%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推理判断约10%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健康素质与职业认知约15%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计算机应用等技能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约10%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英语约5%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13" w:name="_GoBack"/>
      <w:bookmarkEnd w:id="13"/>
    </w:p>
    <w:p w14:paraId="51B259E0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三考试内容及要求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三、考试内容及要求</w:t>
      </w:r>
      <w:bookmarkEnd w:id="5"/>
    </w:p>
    <w:p w14:paraId="7E2E5D03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查学生应掌握的基本知识及职业道德、团队合作、推理判断等基本素质和能力。以应用型和能力型题目为主，对学生的知识积累、综合素养和实际能力进行考查，检测学生日常知识和能力的有效积累，挖掘学生在专业技术领域的潜质。</w:t>
      </w:r>
    </w:p>
    <w:p w14:paraId="64E69A78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一思想道德素质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（一）思想道德素质</w:t>
      </w:r>
      <w:bookmarkEnd w:id="6"/>
    </w:p>
    <w:p w14:paraId="7BB2172F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考查政治、思想道德素质、思想道德文化等方面的基本知识。包括新时代重大时代课题、中国特色社会主义理论体系、社会主义核心价值观等内容。</w:t>
      </w:r>
    </w:p>
    <w:p w14:paraId="56448EA2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二法律常识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（二）法律常识</w:t>
      </w:r>
      <w:bookmarkEnd w:id="7"/>
    </w:p>
    <w:p w14:paraId="30DF4ED3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考查应知应会相关法律常识以及在实际生活中的应用。包括宪法、民法、刑法、劳动法、消费者权益保护法等法律法规知识。</w:t>
      </w:r>
    </w:p>
    <w:p w14:paraId="29799B6A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三科学素质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（三）科学素质</w:t>
      </w:r>
      <w:bookmarkEnd w:id="8"/>
    </w:p>
    <w:p w14:paraId="1791B2A8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考查科学常识的积累、生物、地理、历史、物理、化学等学科的基础常识。</w:t>
      </w:r>
    </w:p>
    <w:p w14:paraId="1FBC226C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四推理判断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（四）推理判断</w:t>
      </w:r>
      <w:bookmarkEnd w:id="9"/>
    </w:p>
    <w:p w14:paraId="2E9917C7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考查判断推理能力，注重对客观事物及其关系的分析推理能力，空间想象能力，逻辑推理能力。</w:t>
      </w:r>
    </w:p>
    <w:p w14:paraId="0C66B537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五健康素质与职业认知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（五）健康素质与职业认知</w:t>
      </w:r>
      <w:bookmarkEnd w:id="10"/>
    </w:p>
    <w:p w14:paraId="6DD2323D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健康素质与职业认知考查人体健康常识、心理素质、职业道德及职业能力方面应知应会的基础知识。包括人体生理知识、心理健康知识、职业规划、团队合作、沟通技巧等内容。</w:t>
      </w:r>
    </w:p>
    <w:p w14:paraId="385CFBC7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六信息技术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（六）信息技术</w:t>
      </w:r>
      <w:bookmarkEnd w:id="11"/>
    </w:p>
    <w:p w14:paraId="0A34AFD1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考查信息技术基础知识、WPS文字、WPS表格、WPS演示的基本操作。包括计算机硬件与软件知识、操作系统使用、办公软件应用、网络安全等内容。</w:t>
      </w:r>
    </w:p>
    <w:p w14:paraId="38DF8F44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七英语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（七）英语</w:t>
      </w:r>
      <w:bookmarkEnd w:id="12"/>
    </w:p>
    <w:p w14:paraId="3EEF717C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考查英语基础知识和应用能力。包括词汇、语法、阅读理解、日常对话等内容。</w:t>
      </w: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47D5273"/>
    <w:rsid w:val="0C616230"/>
    <w:rsid w:val="1A2F2D43"/>
    <w:rsid w:val="25E036DD"/>
    <w:rsid w:val="3D3B77B7"/>
    <w:rsid w:val="455A24AD"/>
    <w:rsid w:val="48170681"/>
    <w:rsid w:val="5E8267E3"/>
    <w:rsid w:val="6E922E47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38">
    <w:name w:val="KeywordTok"/>
    <w:basedOn w:val="35"/>
    <w:qFormat/>
    <w:uiPriority w:val="0"/>
    <w:rPr>
      <w:b/>
      <w:color w:val="007020"/>
    </w:rPr>
  </w:style>
  <w:style w:type="character" w:customStyle="1" w:styleId="39">
    <w:name w:val="DataTypeTok"/>
    <w:basedOn w:val="35"/>
    <w:qFormat/>
    <w:uiPriority w:val="0"/>
    <w:rPr>
      <w:color w:val="902000"/>
    </w:rPr>
  </w:style>
  <w:style w:type="character" w:customStyle="1" w:styleId="40">
    <w:name w:val="DecValTok"/>
    <w:basedOn w:val="35"/>
    <w:qFormat/>
    <w:uiPriority w:val="0"/>
    <w:rPr>
      <w:color w:val="40A070"/>
    </w:rPr>
  </w:style>
  <w:style w:type="character" w:customStyle="1" w:styleId="41">
    <w:name w:val="BaseNTok"/>
    <w:basedOn w:val="35"/>
    <w:qFormat/>
    <w:uiPriority w:val="0"/>
    <w:rPr>
      <w:color w:val="40A070"/>
    </w:rPr>
  </w:style>
  <w:style w:type="character" w:customStyle="1" w:styleId="42">
    <w:name w:val="FloatTok"/>
    <w:basedOn w:val="35"/>
    <w:qFormat/>
    <w:uiPriority w:val="0"/>
    <w:rPr>
      <w:color w:val="40A070"/>
    </w:rPr>
  </w:style>
  <w:style w:type="character" w:customStyle="1" w:styleId="43">
    <w:name w:val="ConstantTok"/>
    <w:basedOn w:val="35"/>
    <w:qFormat/>
    <w:uiPriority w:val="0"/>
    <w:rPr>
      <w:color w:val="880000"/>
    </w:rPr>
  </w:style>
  <w:style w:type="character" w:customStyle="1" w:styleId="44">
    <w:name w:val="CharTok"/>
    <w:basedOn w:val="35"/>
    <w:qFormat/>
    <w:uiPriority w:val="0"/>
    <w:rPr>
      <w:color w:val="4070A0"/>
    </w:rPr>
  </w:style>
  <w:style w:type="character" w:customStyle="1" w:styleId="45">
    <w:name w:val="SpecialCharTok"/>
    <w:basedOn w:val="35"/>
    <w:qFormat/>
    <w:uiPriority w:val="0"/>
    <w:rPr>
      <w:color w:val="4070A0"/>
    </w:rPr>
  </w:style>
  <w:style w:type="character" w:customStyle="1" w:styleId="46">
    <w:name w:val="StringTok"/>
    <w:basedOn w:val="35"/>
    <w:qFormat/>
    <w:uiPriority w:val="0"/>
    <w:rPr>
      <w:color w:val="4070A0"/>
    </w:rPr>
  </w:style>
  <w:style w:type="character" w:customStyle="1" w:styleId="47">
    <w:name w:val="VerbatimStringTok"/>
    <w:basedOn w:val="35"/>
    <w:qFormat/>
    <w:uiPriority w:val="0"/>
    <w:rPr>
      <w:color w:val="4070A0"/>
    </w:rPr>
  </w:style>
  <w:style w:type="character" w:customStyle="1" w:styleId="48">
    <w:name w:val="SpecialStringTok"/>
    <w:basedOn w:val="35"/>
    <w:qFormat/>
    <w:uiPriority w:val="0"/>
    <w:rPr>
      <w:color w:val="BB6688"/>
    </w:rPr>
  </w:style>
  <w:style w:type="character" w:customStyle="1" w:styleId="49">
    <w:name w:val="ImportTok"/>
    <w:basedOn w:val="35"/>
    <w:qFormat/>
    <w:uiPriority w:val="0"/>
  </w:style>
  <w:style w:type="character" w:customStyle="1" w:styleId="50">
    <w:name w:val="CommentTok"/>
    <w:basedOn w:val="35"/>
    <w:qFormat/>
    <w:uiPriority w:val="0"/>
    <w:rPr>
      <w:i/>
      <w:color w:val="60A0B0"/>
    </w:rPr>
  </w:style>
  <w:style w:type="character" w:customStyle="1" w:styleId="51">
    <w:name w:val="DocumentationTok"/>
    <w:basedOn w:val="35"/>
    <w:qFormat/>
    <w:uiPriority w:val="0"/>
    <w:rPr>
      <w:i/>
      <w:color w:val="BA2121"/>
    </w:rPr>
  </w:style>
  <w:style w:type="character" w:customStyle="1" w:styleId="52">
    <w:name w:val="AnnotationTok"/>
    <w:basedOn w:val="35"/>
    <w:qFormat/>
    <w:uiPriority w:val="0"/>
    <w:rPr>
      <w:b/>
      <w:i/>
      <w:color w:val="60A0B0"/>
    </w:rPr>
  </w:style>
  <w:style w:type="character" w:customStyle="1" w:styleId="53">
    <w:name w:val="CommentVarTok"/>
    <w:basedOn w:val="35"/>
    <w:qFormat/>
    <w:uiPriority w:val="0"/>
    <w:rPr>
      <w:b/>
      <w:i/>
      <w:color w:val="60A0B0"/>
    </w:rPr>
  </w:style>
  <w:style w:type="character" w:customStyle="1" w:styleId="54">
    <w:name w:val="OtherTok"/>
    <w:basedOn w:val="35"/>
    <w:qFormat/>
    <w:uiPriority w:val="0"/>
    <w:rPr>
      <w:color w:val="007020"/>
    </w:rPr>
  </w:style>
  <w:style w:type="character" w:customStyle="1" w:styleId="55">
    <w:name w:val="FunctionTok"/>
    <w:basedOn w:val="35"/>
    <w:qFormat/>
    <w:uiPriority w:val="0"/>
    <w:rPr>
      <w:color w:val="06287E"/>
    </w:rPr>
  </w:style>
  <w:style w:type="character" w:customStyle="1" w:styleId="56">
    <w:name w:val="VariableTok"/>
    <w:basedOn w:val="35"/>
    <w:qFormat/>
    <w:uiPriority w:val="0"/>
    <w:rPr>
      <w:color w:val="19177C"/>
    </w:rPr>
  </w:style>
  <w:style w:type="character" w:customStyle="1" w:styleId="57">
    <w:name w:val="ControlFlowTok"/>
    <w:basedOn w:val="35"/>
    <w:qFormat/>
    <w:uiPriority w:val="0"/>
    <w:rPr>
      <w:b/>
      <w:color w:val="007020"/>
    </w:rPr>
  </w:style>
  <w:style w:type="character" w:customStyle="1" w:styleId="58">
    <w:name w:val="OperatorTok"/>
    <w:basedOn w:val="35"/>
    <w:qFormat/>
    <w:uiPriority w:val="0"/>
    <w:rPr>
      <w:color w:val="666666"/>
    </w:rPr>
  </w:style>
  <w:style w:type="character" w:customStyle="1" w:styleId="59">
    <w:name w:val="BuiltInTok"/>
    <w:basedOn w:val="35"/>
    <w:qFormat/>
    <w:uiPriority w:val="0"/>
  </w:style>
  <w:style w:type="character" w:customStyle="1" w:styleId="60">
    <w:name w:val="ExtensionTok"/>
    <w:basedOn w:val="35"/>
    <w:qFormat/>
    <w:uiPriority w:val="0"/>
  </w:style>
  <w:style w:type="character" w:customStyle="1" w:styleId="61">
    <w:name w:val="PreprocessorTok"/>
    <w:basedOn w:val="35"/>
    <w:qFormat/>
    <w:uiPriority w:val="0"/>
    <w:rPr>
      <w:color w:val="BC7A00"/>
    </w:rPr>
  </w:style>
  <w:style w:type="character" w:customStyle="1" w:styleId="62">
    <w:name w:val="AttributeTok"/>
    <w:basedOn w:val="35"/>
    <w:qFormat/>
    <w:uiPriority w:val="0"/>
    <w:rPr>
      <w:color w:val="7D9029"/>
    </w:rPr>
  </w:style>
  <w:style w:type="character" w:customStyle="1" w:styleId="63">
    <w:name w:val="RegionMarkerTok"/>
    <w:basedOn w:val="35"/>
    <w:qFormat/>
    <w:uiPriority w:val="0"/>
  </w:style>
  <w:style w:type="character" w:customStyle="1" w:styleId="64">
    <w:name w:val="InformationTok"/>
    <w:basedOn w:val="35"/>
    <w:qFormat/>
    <w:uiPriority w:val="0"/>
    <w:rPr>
      <w:b/>
      <w:i/>
      <w:color w:val="60A0B0"/>
    </w:rPr>
  </w:style>
  <w:style w:type="character" w:customStyle="1" w:styleId="65">
    <w:name w:val="WarningTok"/>
    <w:basedOn w:val="35"/>
    <w:qFormat/>
    <w:uiPriority w:val="0"/>
    <w:rPr>
      <w:b/>
      <w:i/>
      <w:color w:val="60A0B0"/>
    </w:rPr>
  </w:style>
  <w:style w:type="character" w:customStyle="1" w:styleId="66">
    <w:name w:val="AlertTok"/>
    <w:basedOn w:val="35"/>
    <w:qFormat/>
    <w:uiPriority w:val="0"/>
    <w:rPr>
      <w:b/>
      <w:color w:val="FF0000"/>
    </w:rPr>
  </w:style>
  <w:style w:type="character" w:customStyle="1" w:styleId="67">
    <w:name w:val="ErrorTok"/>
    <w:basedOn w:val="35"/>
    <w:qFormat/>
    <w:uiPriority w:val="0"/>
    <w:rPr>
      <w:b/>
      <w:color w:val="FF0000"/>
    </w:rPr>
  </w:style>
  <w:style w:type="character" w:customStyle="1" w:styleId="68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754</Characters>
  <Lines>12</Lines>
  <Paragraphs>8</Paragraphs>
  <TotalTime>4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2026-03-24T08:03:00Z</dcterms:created>
  <dc:creator>月夜</dc:creator>
  <cp:lastModifiedBy>昀锡</cp:lastModifiedBy>
  <dcterms:modified xsi:type="dcterms:W3CDTF">2026-03-26T02:47:16Z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eyJoZGlkIjoiNmY4YzVjZmFjOTNmZmNmZDI5ODcyNzU4NTY2NWZmMmUiLCJ1c2VySWQiOiI5NTk3MjQyMzcifQ==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2006BD15F7A74D00B61521C912186ECC_13</vt:lpwstr>
  </property>
</Properties>
</file>